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8543" w14:textId="77777777" w:rsidR="00E068C3" w:rsidRDefault="00E068C3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3E9E8544" w14:textId="05197F92" w:rsidR="00E068C3" w:rsidRPr="00B265CF" w:rsidRDefault="003C6EB2">
      <w:pPr>
        <w:spacing w:before="100" w:after="100" w:line="240" w:lineRule="auto"/>
        <w:jc w:val="center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val="el-GR"/>
        </w:rPr>
        <w:t>ΠΡΟΣ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val="el-GR"/>
        </w:rPr>
        <w:t xml:space="preserve"> ΤΟ ΠΑΝΕΠΙΣΤΗΜΙΟ ΠΕΛΟΠΟΝΝΗΣΟΥ</w:t>
      </w:r>
    </w:p>
    <w:p w14:paraId="3E9E8545" w14:textId="77777777" w:rsidR="00E068C3" w:rsidRPr="00B265CF" w:rsidRDefault="003C6EB2">
      <w:pPr>
        <w:spacing w:before="100" w:after="100" w:line="240" w:lineRule="auto"/>
        <w:jc w:val="center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val="el-GR"/>
        </w:rPr>
        <w:t>ΑΙΤΗΣΗ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val="el-GR"/>
        </w:rPr>
        <w:t xml:space="preserve"> ΕΚΔΗΛΩΣΗΣ ΕΝΔΙΑΦΕΡΟΝΤΟΣ</w:t>
      </w:r>
    </w:p>
    <w:p w14:paraId="3E9E8546" w14:textId="6DCB9521" w:rsidR="00E068C3" w:rsidRPr="00B265CF" w:rsidRDefault="003C6EB2">
      <w:pPr>
        <w:spacing w:before="100" w:after="100" w:line="240" w:lineRule="auto"/>
        <w:jc w:val="center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l-GR"/>
        </w:rPr>
        <w:t>ERASMUS+ ΕΝΤΑΤΙΚΟ ΠΡΟΓΡΑΜΜΑ ΒΡΑΧΥΧΡΟΝΙΑΣ ΜΙΚΤΗΣ ΚΙΝΗΤΙΚΟΤΗΤΑΣ (BLENDED INTENSIVE PROGRAM</w:t>
      </w:r>
      <w:r w:rsidR="00B265CF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</w:rPr>
        <w:t>ME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l-GR"/>
        </w:rPr>
        <w:t xml:space="preserve">) </w:t>
      </w:r>
    </w:p>
    <w:p w14:paraId="3E9E8547" w14:textId="57DE0360" w:rsidR="00E068C3" w:rsidRPr="00C05304" w:rsidRDefault="003C6EB2" w:rsidP="005C4A01">
      <w:pPr>
        <w:spacing w:before="100" w:after="100" w:line="240" w:lineRule="auto"/>
        <w:rPr>
          <w:color w:val="0070C0"/>
        </w:rPr>
      </w:pPr>
      <w:r w:rsidRPr="00C05304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</w:rPr>
        <w:t xml:space="preserve">BIP </w:t>
      </w:r>
      <w:r w:rsidR="00C05304" w:rsidRPr="00C05304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</w:rPr>
        <w:t>«</w:t>
      </w:r>
      <w:r w:rsidR="00C05304" w:rsidRPr="00C05304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</w:rPr>
        <w:t>Skills, Startups and Sustainability: Building Your Global Career in the Digital Age</w:t>
      </w:r>
      <w:r w:rsidR="00C05304" w:rsidRPr="00C05304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</w:rPr>
        <w:t>»</w:t>
      </w:r>
    </w:p>
    <w:p w14:paraId="3E9E8548" w14:textId="77777777" w:rsidR="00E068C3" w:rsidRPr="00B265CF" w:rsidRDefault="00E068C3">
      <w:pPr>
        <w:spacing w:after="0" w:line="240" w:lineRule="auto"/>
        <w:jc w:val="center"/>
        <w:rPr>
          <w:color w:val="0070C0"/>
        </w:rPr>
      </w:pPr>
    </w:p>
    <w:p w14:paraId="3E9E8549" w14:textId="534DA6D5" w:rsidR="00E068C3" w:rsidRPr="003C6EB2" w:rsidRDefault="003C6EB2">
      <w:pPr>
        <w:spacing w:after="0" w:line="240" w:lineRule="auto"/>
        <w:rPr>
          <w:lang w:val="el-GR"/>
        </w:rPr>
      </w:pP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u w:val="single"/>
          <w:lang w:val="el-GR"/>
        </w:rPr>
        <w:t>ΠΡΟΘΕΣΜΙΑ ΥΠΟΒΟΛΗΣ ΑΙΤΗΣΕΩΝ</w:t>
      </w:r>
      <w:r>
        <w:rPr>
          <w:rStyle w:val="ac"/>
          <w:rFonts w:ascii="Times New Roman" w:hAnsi="Times New Roman" w:cs="Times New Roman"/>
          <w:color w:val="C00000"/>
          <w:sz w:val="24"/>
          <w:szCs w:val="24"/>
          <w:lang w:val="el-GR"/>
        </w:rPr>
        <w:t xml:space="preserve">: </w:t>
      </w:r>
      <w:r w:rsidR="006A492C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Πέμπτη</w:t>
      </w: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 xml:space="preserve">, </w:t>
      </w:r>
      <w:r w:rsidR="006A492C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19 Μαρτίου</w:t>
      </w:r>
      <w:r w:rsidR="005C4A01" w:rsidRPr="00B265CF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 xml:space="preserve"> 2026</w:t>
      </w: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lang w:val="el-GR"/>
        </w:rPr>
        <w:t xml:space="preserve"> </w:t>
      </w:r>
    </w:p>
    <w:p w14:paraId="3E9E854A" w14:textId="77777777" w:rsidR="00E068C3" w:rsidRDefault="00E068C3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3E9E854B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ΠΡΟΣΩΠΙΚΑ ΣΤΟΙΧΕΙΑ</w:t>
      </w:r>
    </w:p>
    <w:p w14:paraId="3E9E854C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Ονοματεπώνυμο: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Πατρώνυμο: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Ημερομηνία γέννησης: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Αρ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Δελτίου Ταυτότητας ή Διαβατηρίου: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Εκδούσα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Αρχή: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Διεύθυνση μόνιμης κατοικίας: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Email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:</w:t>
      </w:r>
    </w:p>
    <w:p w14:paraId="3E9E854D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ΣΤΟΙΧΕΙΑ ΦΟΙΤΗΣΗΣ</w:t>
      </w:r>
    </w:p>
    <w:p w14:paraId="3E9E854E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Τμήμα Φοίτησης: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Σχολή Φοίτησης: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 xml:space="preserve">Τρέχον Έτος Φοίτησης (π.χ. Ι, ΙΙ, ΙΙΙ,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IV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):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Επιβλέπων/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ουσα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τρια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:</w:t>
      </w:r>
    </w:p>
    <w:p w14:paraId="3E9E854F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</w:rPr>
        <w:t>ΞΕΝΕΣ ΓΛΩΣΣΕΣ</w:t>
      </w:r>
    </w:p>
    <w:p w14:paraId="3E9E8550" w14:textId="77777777" w:rsidR="00E068C3" w:rsidRPr="00B265CF" w:rsidRDefault="003C6EB2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3E9E8551" w14:textId="77777777" w:rsidR="00E068C3" w:rsidRPr="00B265CF" w:rsidRDefault="003C6EB2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_____________________ | Επίπ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εδο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: __________</w:t>
      </w:r>
    </w:p>
    <w:p w14:paraId="3E9E8552" w14:textId="77777777" w:rsidR="00E068C3" w:rsidRPr="00B265CF" w:rsidRDefault="003C6EB2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_____________________ | Επίπ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εδο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: __________</w:t>
      </w:r>
    </w:p>
    <w:p w14:paraId="3E9E8553" w14:textId="77777777" w:rsidR="00E068C3" w:rsidRPr="00B265CF" w:rsidRDefault="00E068C3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</w:p>
    <w:p w14:paraId="3E9E8554" w14:textId="77777777" w:rsidR="00E068C3" w:rsidRPr="00B265CF" w:rsidRDefault="00E068C3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</w:p>
    <w:p w14:paraId="3E9E8556" w14:textId="595B310E" w:rsidR="00E068C3" w:rsidRPr="00B265CF" w:rsidRDefault="003C6EB2" w:rsidP="0030522C">
      <w:pPr>
        <w:spacing w:before="100" w:after="100" w:line="240" w:lineRule="auto"/>
        <w:outlineLvl w:val="2"/>
        <w:rPr>
          <w:color w:val="0070C0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B265CF">
        <w:rPr>
          <w:rFonts w:ascii="Segoe UI Symbol" w:eastAsia="Times New Roman" w:hAnsi="Segoe UI Symbol" w:cs="Segoe UI Symbol"/>
          <w:b/>
          <w:bCs/>
          <w:color w:val="0070C0"/>
          <w:kern w:val="0"/>
          <w:sz w:val="27"/>
          <w:szCs w:val="27"/>
          <w:lang w:val="el-GR"/>
        </w:rPr>
        <w:t>✓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)</w:t>
      </w:r>
    </w:p>
    <w:p w14:paraId="3E9E8557" w14:textId="332E0ED0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1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Πιστοποιητικό αναλυτικής βαθμολογίας</w:t>
      </w:r>
    </w:p>
    <w:p w14:paraId="3E9E8558" w14:textId="22B642D8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2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Πιστοποιητικό γνώσης αγγλικής γλώσσας (επίπεδο Β2 ή ανώτερο)</w:t>
      </w:r>
    </w:p>
    <w:p w14:paraId="52329DED" w14:textId="77777777" w:rsidR="009811D7" w:rsidRDefault="009811D7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</w:p>
    <w:p w14:paraId="276C6989" w14:textId="77777777" w:rsidR="008D2815" w:rsidRDefault="008D2815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</w:p>
    <w:p w14:paraId="3E9E8559" w14:textId="67684D5A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3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Βιογραφικό σημείωμα (στα ελληνικά και στα αγγλικά)</w:t>
      </w:r>
    </w:p>
    <w:p w14:paraId="3E9E855A" w14:textId="5B0A11ED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4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Φωτοαντίγραφο ταυτότητας ή διαβατηρίου</w:t>
      </w:r>
    </w:p>
    <w:p w14:paraId="3E9E855D" w14:textId="5AA7DBE6" w:rsidR="00E068C3" w:rsidRPr="002B236B" w:rsidRDefault="00E068C3" w:rsidP="002B236B">
      <w:pPr>
        <w:spacing w:before="100" w:after="100" w:line="240" w:lineRule="auto"/>
        <w:rPr>
          <w:rFonts w:asciiTheme="minorHAnsi" w:eastAsia="Times New Roman" w:hAnsiTheme="minorHAnsi" w:cs="Times New Roman"/>
          <w:color w:val="0070C0"/>
          <w:sz w:val="24"/>
          <w:szCs w:val="24"/>
          <w:lang w:val="el-GR"/>
        </w:rPr>
      </w:pPr>
    </w:p>
    <w:p w14:paraId="3E9E8561" w14:textId="032DB8F3" w:rsidR="00E068C3" w:rsidRPr="00B265CF" w:rsidRDefault="003C6EB2">
      <w:pPr>
        <w:spacing w:after="200" w:line="276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2B236B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5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Άλλο: _________________________________________________</w:t>
      </w:r>
    </w:p>
    <w:p w14:paraId="3E9E8562" w14:textId="77777777" w:rsidR="00E068C3" w:rsidRPr="00B265CF" w:rsidRDefault="00E068C3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</w:p>
    <w:p w14:paraId="3E9E8563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3E9E8564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EUNICE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 xml:space="preserve">Ναι </w:t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Όχι </w:t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</w:p>
    <w:p w14:paraId="3E9E8565" w14:textId="63898589" w:rsidR="00E068C3" w:rsidRPr="00B265CF" w:rsidRDefault="003C6EB2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Σκοπός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συμμετοχής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στο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BIP </w:t>
      </w:r>
      <w:r w:rsidR="00CB014E" w:rsidRPr="00CB014E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Skills, Startups and Sustainability: Building Your Global Career in the Digital Age</w:t>
      </w:r>
      <w:r w:rsidR="00CB014E" w:rsidRPr="00CB014E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(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Σύντομη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περιγραφή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):</w:t>
      </w:r>
    </w:p>
    <w:p w14:paraId="3E9E8566" w14:textId="77777777" w:rsidR="00E068C3" w:rsidRPr="00B265CF" w:rsidRDefault="003C6EB2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3E9E8567" w14:textId="77777777" w:rsidR="00E068C3" w:rsidRPr="00B265CF" w:rsidRDefault="003C6EB2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9E8568" w14:textId="77777777" w:rsidR="00E068C3" w:rsidRPr="00B265CF" w:rsidRDefault="00E068C3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</w:p>
    <w:p w14:paraId="3E9E8569" w14:textId="77777777" w:rsidR="00E068C3" w:rsidRPr="00B265CF" w:rsidRDefault="003C6EB2">
      <w:pPr>
        <w:spacing w:before="100" w:after="100" w:line="240" w:lineRule="auto"/>
        <w:outlineLvl w:val="2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 xml:space="preserve">ΔΗΛΩΣΕΙΣ (Σημειώστε με </w:t>
      </w:r>
      <w:r w:rsidRPr="00B265CF">
        <w:rPr>
          <w:rFonts w:ascii="Segoe UI Symbol" w:eastAsia="Times New Roman" w:hAnsi="Segoe UI Symbol" w:cs="Segoe UI Symbol"/>
          <w:b/>
          <w:bCs/>
          <w:color w:val="0070C0"/>
          <w:kern w:val="0"/>
          <w:sz w:val="27"/>
          <w:szCs w:val="27"/>
          <w:lang w:val="el-GR"/>
        </w:rPr>
        <w:t>✓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)</w:t>
      </w:r>
    </w:p>
    <w:p w14:paraId="3E9E856A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Έχω λάβει υποτροφία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Erasmus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στο παρελθόν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Όχι</w:t>
      </w:r>
    </w:p>
    <w:p w14:paraId="3E9E856B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Αν ναι: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Σπουδές </w:t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Πρακτική Άσκηση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3E9E856C" w14:textId="77777777" w:rsidR="00E068C3" w:rsidRPr="00B265CF" w:rsidRDefault="00E068C3">
      <w:pPr>
        <w:spacing w:before="100" w:after="100" w:line="240" w:lineRule="auto"/>
        <w:rPr>
          <w:rFonts w:eastAsia="Times New Roman" w:cs="Segoe UI Symbol"/>
          <w:color w:val="0070C0"/>
          <w:kern w:val="0"/>
          <w:sz w:val="24"/>
          <w:szCs w:val="24"/>
          <w:lang w:val="el-GR"/>
        </w:rPr>
      </w:pPr>
    </w:p>
    <w:p w14:paraId="3E9E856D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E9E856E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τρια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από 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ομάδα με λιγότερες ευκαιρίες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3E9E856F" w14:textId="77777777" w:rsidR="00E068C3" w:rsidRPr="00B265CF" w:rsidRDefault="00E068C3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</w:p>
    <w:p w14:paraId="3E9E8570" w14:textId="77777777" w:rsidR="00E068C3" w:rsidRPr="00B265CF" w:rsidRDefault="003C6EB2">
      <w:pPr>
        <w:spacing w:before="100" w:after="100" w:line="240" w:lineRule="auto"/>
        <w:rPr>
          <w:color w:val="0070C0"/>
        </w:rPr>
      </w:pP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Ημερομηνί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α*: _____________________________</w:t>
      </w:r>
    </w:p>
    <w:p w14:paraId="3E9E8571" w14:textId="77777777" w:rsidR="00E068C3" w:rsidRPr="00B265CF" w:rsidRDefault="003C6EB2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Υπ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ογρ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αφή Υπ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οψηφίου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/ας: _____________________________</w:t>
      </w:r>
    </w:p>
    <w:p w14:paraId="3E9E8572" w14:textId="77777777" w:rsidR="00E068C3" w:rsidRPr="00B265CF" w:rsidRDefault="003C6EB2">
      <w:pPr>
        <w:spacing w:after="0" w:line="240" w:lineRule="auto"/>
        <w:rPr>
          <w:color w:val="0070C0"/>
        </w:rPr>
      </w:pPr>
      <w:r w:rsidRPr="00B265CF">
        <w:rPr>
          <w:rFonts w:ascii="Times New Roman" w:eastAsia="Times New Roman" w:hAnsi="Times New Roman" w:cs="Times New Roman"/>
          <w:noProof/>
          <w:color w:val="0070C0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3E9E8543" wp14:editId="3E9E8544">
                <wp:extent cx="41614728" cy="1271"/>
                <wp:effectExtent l="0" t="0" r="28572" b="36829"/>
                <wp:docPr id="1984512860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E666DF0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E9E8574" w14:textId="0C4F4AC2" w:rsidR="00E068C3" w:rsidRPr="00B265CF" w:rsidRDefault="003C6EB2" w:rsidP="00720E97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*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Προθεσμία υποβολής αιτήσεων: έως τη </w:t>
      </w:r>
      <w:r w:rsidR="00A23FCE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Τρίτη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, </w:t>
      </w:r>
      <w:r w:rsidR="006A492C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19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 </w:t>
      </w:r>
      <w:r w:rsidR="006A492C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Μαρτίου 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202</w:t>
      </w:r>
      <w:r w:rsidR="00720E97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6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 και ώρα 23:</w:t>
      </w:r>
      <w:r w:rsidR="00720E97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59</w:t>
      </w:r>
    </w:p>
    <w:sectPr w:rsidR="00E068C3" w:rsidRPr="00B265CF" w:rsidSect="008D2815">
      <w:headerReference w:type="default" r:id="rId7"/>
      <w:footerReference w:type="default" r:id="rId8"/>
      <w:pgSz w:w="12240" w:h="15840"/>
      <w:pgMar w:top="1440" w:right="1440" w:bottom="1440" w:left="1440" w:header="85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38F1" w14:textId="77777777" w:rsidR="00C84267" w:rsidRDefault="00C84267">
      <w:pPr>
        <w:spacing w:after="0" w:line="240" w:lineRule="auto"/>
      </w:pPr>
      <w:r>
        <w:separator/>
      </w:r>
    </w:p>
  </w:endnote>
  <w:endnote w:type="continuationSeparator" w:id="0">
    <w:p w14:paraId="230FF0E9" w14:textId="77777777" w:rsidR="00C84267" w:rsidRDefault="00C8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854F" w14:textId="77777777" w:rsidR="003C6EB2" w:rsidRDefault="003C6EB2">
    <w:pPr>
      <w:spacing w:before="100" w:after="100" w:line="240" w:lineRule="auto"/>
      <w:jc w:val="both"/>
      <w:rPr>
        <w:rFonts w:ascii="Times New Roman" w:eastAsia="Times New Roman" w:hAnsi="Times New Roman" w:cs="Times New Roman"/>
        <w:sz w:val="24"/>
        <w:szCs w:val="24"/>
        <w:lang w:val="el-GR"/>
      </w:rPr>
    </w:pPr>
    <w:r>
      <w:rPr>
        <w:rFonts w:ascii="Times New Roman" w:eastAsia="Times New Roman" w:hAnsi="Times New Roman" w:cs="Times New Roman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E9E8550" w14:textId="77777777" w:rsidR="003C6EB2" w:rsidRDefault="003C6EB2">
    <w:pPr>
      <w:pStyle w:val="ab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B9D1" w14:textId="77777777" w:rsidR="00C84267" w:rsidRDefault="00C842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43BDE1" w14:textId="77777777" w:rsidR="00C84267" w:rsidRDefault="00C8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854D" w14:textId="33EBEE99" w:rsidR="003C6EB2" w:rsidRDefault="00B265CF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9E8545" wp14:editId="2EA41614">
          <wp:simplePos x="0" y="0"/>
          <wp:positionH relativeFrom="column">
            <wp:posOffset>3904615</wp:posOffset>
          </wp:positionH>
          <wp:positionV relativeFrom="paragraph">
            <wp:posOffset>-352425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60815834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9E8547" wp14:editId="5A69EC97">
          <wp:simplePos x="0" y="0"/>
          <wp:positionH relativeFrom="column">
            <wp:posOffset>-504825</wp:posOffset>
          </wp:positionH>
          <wp:positionV relativeFrom="paragraph">
            <wp:posOffset>-342900</wp:posOffset>
          </wp:positionV>
          <wp:extent cx="2895603" cy="914400"/>
          <wp:effectExtent l="0" t="0" r="0" b="0"/>
          <wp:wrapTight wrapText="bothSides">
            <wp:wrapPolygon edited="0">
              <wp:start x="0" y="0"/>
              <wp:lineTo x="0" y="21150"/>
              <wp:lineTo x="21458" y="21150"/>
              <wp:lineTo x="21458" y="0"/>
              <wp:lineTo x="0" y="0"/>
            </wp:wrapPolygon>
          </wp:wrapTight>
          <wp:docPr id="104789819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3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4C6"/>
    <w:multiLevelType w:val="multilevel"/>
    <w:tmpl w:val="80523C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82F5F6F"/>
    <w:multiLevelType w:val="multilevel"/>
    <w:tmpl w:val="F0ACBAF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60D04BFA"/>
    <w:multiLevelType w:val="multilevel"/>
    <w:tmpl w:val="E344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54687620">
    <w:abstractNumId w:val="2"/>
  </w:num>
  <w:num w:numId="2" w16cid:durableId="1004867826">
    <w:abstractNumId w:val="0"/>
  </w:num>
  <w:num w:numId="3" w16cid:durableId="144534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C3"/>
    <w:rsid w:val="001E08C5"/>
    <w:rsid w:val="002B236B"/>
    <w:rsid w:val="0030522C"/>
    <w:rsid w:val="003C6EB2"/>
    <w:rsid w:val="005C4A01"/>
    <w:rsid w:val="006A492C"/>
    <w:rsid w:val="006A6AF4"/>
    <w:rsid w:val="006F2D31"/>
    <w:rsid w:val="00720E97"/>
    <w:rsid w:val="00725070"/>
    <w:rsid w:val="00782DE8"/>
    <w:rsid w:val="00873566"/>
    <w:rsid w:val="008D2815"/>
    <w:rsid w:val="009811D7"/>
    <w:rsid w:val="00A23FCE"/>
    <w:rsid w:val="00B265CF"/>
    <w:rsid w:val="00C05304"/>
    <w:rsid w:val="00C84267"/>
    <w:rsid w:val="00CB014E"/>
    <w:rsid w:val="00E068C3"/>
    <w:rsid w:val="00E30B84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8543"/>
  <w15:docId w15:val="{A8F904AF-3E26-46EC-AE20-E0F0A164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15</cp:revision>
  <dcterms:created xsi:type="dcterms:W3CDTF">2025-07-23T09:50:00Z</dcterms:created>
  <dcterms:modified xsi:type="dcterms:W3CDTF">2026-03-16T11:51:00Z</dcterms:modified>
</cp:coreProperties>
</file>